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CA13C" w14:textId="77777777" w:rsidR="00ED779A" w:rsidRPr="008B4883" w:rsidRDefault="00A6503D" w:rsidP="00A6503D">
      <w:pPr>
        <w:spacing w:before="100" w:beforeAutospacing="1" w:after="100" w:afterAutospacing="1"/>
        <w:rPr>
          <w:rFonts w:asciiTheme="minorHAnsi" w:eastAsia="Times New Roman" w:hAnsiTheme="minorHAnsi" w:cstheme="minorHAnsi"/>
          <w:b/>
          <w:bCs/>
          <w:sz w:val="26"/>
          <w:szCs w:val="26"/>
          <w:lang w:val="ro-RO"/>
        </w:rPr>
      </w:pPr>
      <w:r w:rsidRPr="008B4883">
        <w:rPr>
          <w:rFonts w:ascii="Times New Roman" w:eastAsia="Times New Roman" w:hAnsi="Times New Roman" w:cs="Times New Roman"/>
          <w:b/>
          <w:bCs/>
          <w:sz w:val="24"/>
          <w:szCs w:val="24"/>
        </w:rPr>
        <w:object w:dxaOrig="4577" w:dyaOrig="3607" w14:anchorId="71AB6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90pt" o:ole="">
            <v:imagedata r:id="rId5" o:title=""/>
          </v:shape>
          <o:OLEObject Type="Embed" ProgID="CorelDraw.Graphic.16" ShapeID="_x0000_i1025" DrawAspect="Content" ObjectID="_1641098890" r:id="rId6"/>
        </w:object>
      </w:r>
      <w:r w:rsidR="00ED779A" w:rsidRPr="008B4883">
        <w:rPr>
          <w:rFonts w:asciiTheme="minorHAnsi" w:eastAsia="Times New Roman" w:hAnsiTheme="minorHAnsi" w:cstheme="minorHAnsi"/>
          <w:b/>
          <w:bCs/>
          <w:sz w:val="26"/>
          <w:szCs w:val="26"/>
          <w:lang w:val="ro-RO"/>
        </w:rPr>
        <w:t xml:space="preserve">                                                                           </w:t>
      </w:r>
      <w:r w:rsidRPr="008B488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782EE3" wp14:editId="38AB8CA9">
            <wp:extent cx="1608455" cy="1395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26353" w14:textId="77777777" w:rsidR="00A648E0" w:rsidRPr="008B4883" w:rsidRDefault="00A648E0" w:rsidP="00A648E0">
      <w:pPr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6"/>
          <w:szCs w:val="26"/>
          <w:lang w:val="ro-RO"/>
        </w:rPr>
      </w:pPr>
      <w:r w:rsidRPr="008B4883">
        <w:rPr>
          <w:rFonts w:asciiTheme="minorHAnsi" w:eastAsia="Times New Roman" w:hAnsiTheme="minorHAnsi" w:cstheme="minorHAnsi"/>
          <w:b/>
          <w:bCs/>
          <w:sz w:val="26"/>
          <w:szCs w:val="26"/>
          <w:lang w:val="ro-RO"/>
        </w:rPr>
        <w:t>București, 18 ianuarie 2020</w:t>
      </w:r>
    </w:p>
    <w:p w14:paraId="0929298B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bCs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În data de 15 ianuarie 2020, cu ocazia sărbătoririi Zilei Culturii Naționale, la Universitatea Tehnică de Construcții București (UTCB) a avut loc „Gala Premiilor de Excelență în Educație și Cercetare la UTCB” pentru anul 2019, eveniment aflat la cea de-a IV-a ediție și organizat cu  sprijinul Federației Patronatelor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Societăţilor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din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Construcţii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.</w:t>
      </w:r>
    </w:p>
    <w:p w14:paraId="0B2B6A6E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Gala a fost onorată de prezența unor personalități marcante dintre care amintim pe </w:t>
      </w:r>
      <w:r>
        <w:rPr>
          <w:rFonts w:asciiTheme="minorHAnsi" w:hAnsiTheme="minorHAnsi" w:cstheme="minorHAnsi"/>
          <w:sz w:val="26"/>
          <w:szCs w:val="26"/>
          <w:lang w:val="ro-RO"/>
        </w:rPr>
        <w:t xml:space="preserve">                    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dr. </w:t>
      </w:r>
      <w:r>
        <w:rPr>
          <w:rFonts w:asciiTheme="minorHAnsi" w:hAnsiTheme="minorHAnsi" w:cstheme="minorHAnsi"/>
          <w:sz w:val="26"/>
          <w:szCs w:val="26"/>
          <w:lang w:val="ro-RO"/>
        </w:rPr>
        <w:t xml:space="preserve">ing. 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Ligia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Deca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, consilier prezidențial 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î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n cadrul Departamentului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Educaţie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şi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 Cercetare al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Administraţiei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Prezidenţiale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, 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prof. dr. ing. Anton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Anton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, membru în </w:t>
      </w:r>
      <w:hyperlink r:id="rId8" w:history="1"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 xml:space="preserve">Comisia pentru </w:t>
        </w:r>
        <w:proofErr w:type="spellStart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>învăţământ</w:t>
        </w:r>
        <w:proofErr w:type="spellEnd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 xml:space="preserve">, </w:t>
        </w:r>
        <w:proofErr w:type="spellStart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>ştiinţă</w:t>
        </w:r>
        <w:proofErr w:type="spellEnd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 xml:space="preserve">, tineret </w:t>
        </w:r>
        <w:proofErr w:type="spellStart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>şi</w:t>
        </w:r>
        <w:proofErr w:type="spellEnd"/>
        <w:r w:rsidRPr="00B36F08">
          <w:rPr>
            <w:rFonts w:asciiTheme="minorHAnsi" w:hAnsiTheme="minorHAnsi" w:cstheme="minorHAnsi"/>
            <w:bCs/>
            <w:sz w:val="26"/>
            <w:szCs w:val="26"/>
            <w:lang w:val="ro-RO"/>
          </w:rPr>
          <w:t xml:space="preserve"> sport</w:t>
        </w:r>
      </w:hyperlink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a Camerei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Deputațiilor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din România și dr. ing. Constantin Ionescu, director general al Institutului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Naţional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de Cercetare - Dezvoltare pentru Fizica Pământului.</w:t>
      </w:r>
    </w:p>
    <w:p w14:paraId="1B9EA287" w14:textId="77777777" w:rsidR="00B278BC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De asemenea, industria de construcții a fost reprezentată la vârf prin dr. ing. 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Cristian Romeo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Erbaşu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, 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v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>icepreședinte,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ing. Iulian Liviu Simion, prim-vicepreședinte și președinte al Patronatului Societăților din Construcții, ing. Adriana </w:t>
      </w:r>
      <w:proofErr w:type="spellStart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Iftime</w:t>
      </w:r>
      <w:proofErr w:type="spellEnd"/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, </w:t>
      </w:r>
      <w:r>
        <w:rPr>
          <w:rFonts w:asciiTheme="minorHAnsi" w:hAnsiTheme="minorHAnsi" w:cstheme="minorHAnsi"/>
          <w:bCs/>
          <w:sz w:val="26"/>
          <w:szCs w:val="26"/>
          <w:lang w:val="ro-RO"/>
        </w:rPr>
        <w:t>d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irector </w:t>
      </w:r>
      <w:r>
        <w:rPr>
          <w:rFonts w:asciiTheme="minorHAnsi" w:hAnsiTheme="minorHAnsi" w:cstheme="minorHAnsi"/>
          <w:bCs/>
          <w:sz w:val="26"/>
          <w:szCs w:val="26"/>
          <w:lang w:val="ro-RO"/>
        </w:rPr>
        <w:t>g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>eneral al Federației Patronatelor Societăților din Construcții. Casa Socială a Constructorilor a fost reprezentată prin Cristian Ștefănescu, director general și ec. Claudiu Munteanu, director economic. Din partea Federației Generale a Sindicatelor FGS „FAMILIA”</w:t>
      </w:r>
      <w:r w:rsidRPr="00B36F08">
        <w:rPr>
          <w:rFonts w:ascii="Monotype Corsiva" w:hAnsi="Monotype Corsiva"/>
          <w:i/>
          <w:sz w:val="28"/>
          <w:szCs w:val="28"/>
          <w:lang w:val="it-IT"/>
        </w:rPr>
        <w:t xml:space="preserve"> 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a participat jr. Gheorghe </w:t>
      </w:r>
      <w:r w:rsidRPr="00B36F08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Bălăceanu, </w:t>
      </w:r>
      <w:proofErr w:type="spellStart"/>
      <w:r>
        <w:rPr>
          <w:rFonts w:asciiTheme="minorHAnsi" w:hAnsiTheme="minorHAnsi" w:cstheme="minorHAnsi"/>
          <w:bCs/>
          <w:sz w:val="26"/>
          <w:szCs w:val="26"/>
          <w:lang w:val="ro-RO"/>
        </w:rPr>
        <w:t>p</w:t>
      </w:r>
      <w:r w:rsidRPr="00947BDC">
        <w:rPr>
          <w:rFonts w:asciiTheme="minorHAnsi" w:hAnsiTheme="minorHAnsi" w:cstheme="minorHAnsi"/>
          <w:bCs/>
          <w:sz w:val="26"/>
          <w:szCs w:val="26"/>
          <w:lang w:val="ro-RO"/>
        </w:rPr>
        <w:t>reşedinte</w:t>
      </w:r>
      <w:proofErr w:type="spellEnd"/>
      <w:r>
        <w:rPr>
          <w:rFonts w:ascii="Monotype Corsiva" w:hAnsi="Monotype Corsiva"/>
          <w:i/>
          <w:color w:val="000000" w:themeColor="text1"/>
          <w:sz w:val="28"/>
          <w:szCs w:val="28"/>
          <w:lang w:val="it-IT"/>
        </w:rPr>
        <w:t>.</w:t>
      </w:r>
      <w:r w:rsidRPr="008B4883">
        <w:rPr>
          <w:rFonts w:asciiTheme="minorHAnsi" w:hAnsiTheme="minorHAnsi" w:cstheme="minorHAnsi"/>
          <w:sz w:val="26"/>
          <w:szCs w:val="26"/>
          <w:lang w:val="ro-RO"/>
        </w:rPr>
        <w:t xml:space="preserve"> </w:t>
      </w:r>
    </w:p>
    <w:p w14:paraId="2FCDE119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sz w:val="26"/>
          <w:szCs w:val="26"/>
          <w:lang w:val="ro-RO"/>
        </w:rPr>
        <w:t>La Gală a participat conducerea UTCB, conducerile facultăților, studenți, cadre didactice universitare, reprezentanți ai mass-media.</w:t>
      </w:r>
    </w:p>
    <w:p w14:paraId="08413D93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Au fost acordate 15 diplome de excelență pentru cadrele didactice din facultățile UTCB, respectiv un premiu  de excelență în educație și un premiu de excelență în cercetare la nivel de universitate. </w:t>
      </w:r>
    </w:p>
    <w:p w14:paraId="49E3DA70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Premiile de excelență au fost acordate de doamna Consilier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Prezidenţial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, dr. </w:t>
      </w:r>
      <w:r>
        <w:rPr>
          <w:rFonts w:asciiTheme="minorHAnsi" w:hAnsiTheme="minorHAnsi" w:cstheme="minorHAnsi"/>
          <w:sz w:val="26"/>
          <w:szCs w:val="26"/>
          <w:lang w:val="ro-RO"/>
        </w:rPr>
        <w:t xml:space="preserve">ing. </w:t>
      </w: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Ligia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Deca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 și de domnul prof. dr. ing. Radu </w:t>
      </w:r>
      <w:proofErr w:type="spellStart"/>
      <w:r w:rsidRPr="00B36F08">
        <w:rPr>
          <w:rFonts w:asciiTheme="minorHAnsi" w:hAnsiTheme="minorHAnsi" w:cstheme="minorHAnsi"/>
          <w:sz w:val="26"/>
          <w:szCs w:val="26"/>
          <w:lang w:val="ro-RO"/>
        </w:rPr>
        <w:t>Văcăreanu</w:t>
      </w:r>
      <w:proofErr w:type="spellEnd"/>
      <w:r w:rsidRPr="00B36F08">
        <w:rPr>
          <w:rFonts w:asciiTheme="minorHAnsi" w:hAnsiTheme="minorHAnsi" w:cstheme="minorHAnsi"/>
          <w:sz w:val="26"/>
          <w:szCs w:val="26"/>
          <w:lang w:val="ro-RO"/>
        </w:rPr>
        <w:t>, Rectorul UTCB.</w:t>
      </w:r>
    </w:p>
    <w:p w14:paraId="453FD0B5" w14:textId="77777777" w:rsidR="00B278BC" w:rsidRPr="00B36F08" w:rsidRDefault="00B278BC" w:rsidP="00B278BC">
      <w:pPr>
        <w:shd w:val="clear" w:color="auto" w:fill="FFFFFF"/>
        <w:spacing w:line="276" w:lineRule="auto"/>
        <w:ind w:firstLine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hAnsiTheme="minorHAnsi" w:cstheme="minorHAnsi"/>
          <w:sz w:val="26"/>
          <w:szCs w:val="26"/>
          <w:lang w:val="ro-RO"/>
        </w:rPr>
        <w:t xml:space="preserve">Marii câștigători ai premiilor de excelență au fost: </w:t>
      </w:r>
    </w:p>
    <w:p w14:paraId="3C367750" w14:textId="77777777" w:rsidR="00B278BC" w:rsidRPr="00B36F08" w:rsidRDefault="00B278BC" w:rsidP="00B278BC">
      <w:pPr>
        <w:shd w:val="clear" w:color="auto" w:fill="FFFFFF"/>
        <w:spacing w:line="276" w:lineRule="auto"/>
        <w:ind w:left="720"/>
        <w:rPr>
          <w:rFonts w:asciiTheme="minorHAnsi" w:eastAsia="Times New Roman" w:hAnsiTheme="minorHAnsi" w:cstheme="minorHAnsi"/>
          <w:sz w:val="26"/>
          <w:szCs w:val="26"/>
          <w:lang w:val="ro-RO"/>
        </w:rPr>
      </w:pPr>
      <w:r w:rsidRPr="00B36F08">
        <w:rPr>
          <w:rFonts w:asciiTheme="minorHAnsi" w:eastAsia="Times New Roman" w:hAnsiTheme="minorHAnsi" w:cstheme="minorHAnsi"/>
          <w:sz w:val="26"/>
          <w:szCs w:val="26"/>
          <w:lang w:val="ro-RO"/>
        </w:rPr>
        <w:t>Ionuț Radu Răcănel - Premiul de excelență pentru profesorul anului 2019 la UTCB</w:t>
      </w:r>
      <w:r w:rsidRPr="00B36F08">
        <w:rPr>
          <w:rFonts w:asciiTheme="minorHAnsi" w:hAnsiTheme="minorHAnsi" w:cstheme="minorHAnsi"/>
          <w:sz w:val="26"/>
          <w:szCs w:val="26"/>
          <w:shd w:val="clear" w:color="auto" w:fill="FFFFFF"/>
          <w:lang w:val="ro-RO"/>
        </w:rPr>
        <w:t>;</w:t>
      </w:r>
    </w:p>
    <w:p w14:paraId="108BFD73" w14:textId="77777777" w:rsidR="00B278BC" w:rsidRPr="00B36F08" w:rsidRDefault="00B278BC" w:rsidP="00B278BC">
      <w:pPr>
        <w:shd w:val="clear" w:color="auto" w:fill="FFFFFF"/>
        <w:spacing w:line="276" w:lineRule="auto"/>
        <w:ind w:left="720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B36F08">
        <w:rPr>
          <w:rFonts w:asciiTheme="minorHAnsi" w:eastAsia="Times New Roman" w:hAnsiTheme="minorHAnsi" w:cstheme="minorHAnsi"/>
          <w:sz w:val="26"/>
          <w:szCs w:val="26"/>
          <w:lang w:val="ro-RO"/>
        </w:rPr>
        <w:t>Ilinca Năstase - Premiul de excelență pentru cercetătorul anului 2019 la UTCB.</w:t>
      </w:r>
    </w:p>
    <w:p w14:paraId="6586DFE5" w14:textId="77777777" w:rsidR="006E5233" w:rsidRPr="008B4883" w:rsidRDefault="006E5233" w:rsidP="0011419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ro-RO"/>
        </w:rPr>
      </w:pPr>
    </w:p>
    <w:p w14:paraId="02483A19" w14:textId="77777777" w:rsidR="007E42FB" w:rsidRPr="008B4883" w:rsidRDefault="00340593" w:rsidP="00114199">
      <w:pPr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sz w:val="26"/>
          <w:szCs w:val="26"/>
          <w:lang w:val="ro-RO"/>
        </w:rPr>
        <w:t>P</w:t>
      </w:r>
      <w:r w:rsidR="008C3B30" w:rsidRPr="008B4883">
        <w:rPr>
          <w:rFonts w:asciiTheme="minorHAnsi" w:hAnsiTheme="minorHAnsi" w:cstheme="minorHAnsi"/>
          <w:sz w:val="26"/>
          <w:szCs w:val="26"/>
          <w:lang w:val="ro-RO"/>
        </w:rPr>
        <w:t>remiații cu d</w:t>
      </w:r>
      <w:r w:rsidR="007E42FB" w:rsidRPr="008B4883">
        <w:rPr>
          <w:rFonts w:asciiTheme="minorHAnsi" w:hAnsiTheme="minorHAnsi" w:cstheme="minorHAnsi"/>
          <w:sz w:val="26"/>
          <w:szCs w:val="26"/>
          <w:lang w:val="ro-RO"/>
        </w:rPr>
        <w:t xml:space="preserve">iplome de </w:t>
      </w:r>
      <w:r w:rsidR="007958E8" w:rsidRPr="008B4883">
        <w:rPr>
          <w:rFonts w:asciiTheme="minorHAnsi" w:hAnsiTheme="minorHAnsi" w:cstheme="minorHAnsi"/>
          <w:sz w:val="26"/>
          <w:szCs w:val="26"/>
          <w:lang w:val="ro-RO"/>
        </w:rPr>
        <w:t>excelență</w:t>
      </w:r>
      <w:r w:rsidR="007E42FB" w:rsidRPr="008B4883">
        <w:rPr>
          <w:rFonts w:asciiTheme="minorHAnsi" w:hAnsiTheme="minorHAnsi" w:cstheme="minorHAnsi"/>
          <w:sz w:val="26"/>
          <w:szCs w:val="26"/>
          <w:lang w:val="ro-RO"/>
        </w:rPr>
        <w:t xml:space="preserve">  au fost</w:t>
      </w:r>
      <w:r w:rsidR="0062161F" w:rsidRPr="008B4883">
        <w:rPr>
          <w:rFonts w:asciiTheme="minorHAnsi" w:hAnsiTheme="minorHAnsi" w:cstheme="minorHAnsi"/>
          <w:sz w:val="26"/>
          <w:szCs w:val="26"/>
          <w:lang w:val="ro-RO"/>
        </w:rPr>
        <w:t>:       </w:t>
      </w:r>
    </w:p>
    <w:p w14:paraId="27E985C2" w14:textId="77777777" w:rsidR="007958E8" w:rsidRPr="002E6F69" w:rsidRDefault="007958E8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lastRenderedPageBreak/>
        <w:t>Facultatea de Construcții Civile, Industriale și Agricole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Monica Briciu</w:t>
      </w:r>
      <w:r w:rsidR="004D3FA9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Dan Paul Georgescu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;</w:t>
      </w:r>
    </w:p>
    <w:p w14:paraId="44BD318E" w14:textId="77777777" w:rsidR="006E5233" w:rsidRPr="002E6F69" w:rsidRDefault="006E5233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Inginerie a Instalațiilor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Pr="002E6F69">
        <w:rPr>
          <w:rFonts w:asciiTheme="minorHAnsi" w:eastAsia="Times New Roman" w:hAnsiTheme="minorHAnsi" w:cstheme="minorHAnsi"/>
          <w:sz w:val="26"/>
          <w:szCs w:val="26"/>
          <w:lang w:val="ro-RO"/>
        </w:rPr>
        <w:t xml:space="preserve">Tiberiu Catalina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Ilinca Năstase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;</w:t>
      </w:r>
    </w:p>
    <w:p w14:paraId="2922E968" w14:textId="77777777" w:rsidR="007958E8" w:rsidRPr="002E6F69" w:rsidRDefault="007958E8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Hidrotehnică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Jorj-Mădălin Mihailovici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Maria Goga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</w:p>
    <w:p w14:paraId="3B6105EF" w14:textId="77777777" w:rsidR="007958E8" w:rsidRPr="002E6F69" w:rsidRDefault="007958E8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Căi Ferate, Drumuri și Poduri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="006E5233" w:rsidRPr="002E6F69">
        <w:rPr>
          <w:rFonts w:asciiTheme="minorHAnsi" w:eastAsia="Times New Roman" w:hAnsiTheme="minorHAnsi" w:cstheme="minorHAnsi"/>
          <w:sz w:val="26"/>
          <w:szCs w:val="26"/>
          <w:lang w:val="ro-RO"/>
        </w:rPr>
        <w:t xml:space="preserve">Ionuț Radu Răcănel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="004D3FA9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Adela Mihai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;</w:t>
      </w:r>
    </w:p>
    <w:p w14:paraId="142D82C9" w14:textId="77777777" w:rsidR="006E5233" w:rsidRPr="002E6F69" w:rsidRDefault="006E5233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Geodezie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Aurel Cătălin Florentin Negrilă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Paul Dumitru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;</w:t>
      </w:r>
    </w:p>
    <w:p w14:paraId="30FF0E25" w14:textId="77777777" w:rsidR="007958E8" w:rsidRPr="002E6F69" w:rsidRDefault="007958E8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Inginerie în Limbi Străine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Marinela Doina Nistea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Mirel Anghel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Iolanda Gabriela </w:t>
      </w:r>
      <w:proofErr w:type="spellStart"/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Craifaleanu</w:t>
      </w:r>
      <w:proofErr w:type="spellEnd"/>
      <w:r w:rsidR="006E5233" w:rsidRPr="002E6F69">
        <w:rPr>
          <w:rFonts w:ascii="Monotype Corsiva" w:hAnsi="Monotype Corsiva"/>
          <w:sz w:val="28"/>
          <w:szCs w:val="28"/>
          <w:lang w:val="ro-RO"/>
        </w:rPr>
        <w:t xml:space="preserve">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;</w:t>
      </w:r>
    </w:p>
    <w:p w14:paraId="43CE72F7" w14:textId="77777777" w:rsidR="007958E8" w:rsidRPr="002E6F69" w:rsidRDefault="007958E8" w:rsidP="002E6F69">
      <w:pPr>
        <w:spacing w:line="276" w:lineRule="auto"/>
        <w:jc w:val="both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Facultatea de Utilaj Tehnologic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, </w:t>
      </w:r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Mihail </w:t>
      </w:r>
      <w:proofErr w:type="spellStart"/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Savaniu</w:t>
      </w:r>
      <w:proofErr w:type="spellEnd"/>
      <w:r w:rsidR="002C3E32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</w:t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educație</w:t>
      </w:r>
      <w:r w:rsidR="00756EDD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; </w:t>
      </w:r>
      <w:proofErr w:type="spellStart"/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Ştefan</w:t>
      </w:r>
      <w:proofErr w:type="spellEnd"/>
      <w:r w:rsidR="006E5233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Mocanu 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softHyphen/>
      </w:r>
      <w:r w:rsidR="00B278B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–</w:t>
      </w:r>
      <w:r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 xml:space="preserve"> Diplomă de excelență în cercetare</w:t>
      </w:r>
      <w:r w:rsidR="00D1043C" w:rsidRPr="002E6F69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.</w:t>
      </w:r>
      <w:bookmarkStart w:id="0" w:name="_GoBack"/>
      <w:bookmarkEnd w:id="0"/>
    </w:p>
    <w:p w14:paraId="621D392E" w14:textId="77777777" w:rsidR="00B278BC" w:rsidRPr="008B4883" w:rsidRDefault="00B278BC" w:rsidP="00756EDD">
      <w:pPr>
        <w:spacing w:line="276" w:lineRule="auto"/>
        <w:jc w:val="both"/>
        <w:rPr>
          <w:rFonts w:asciiTheme="minorHAnsi" w:eastAsia="Times New Roman" w:hAnsiTheme="minorHAnsi" w:cstheme="minorHAnsi"/>
          <w:sz w:val="26"/>
          <w:szCs w:val="26"/>
          <w:lang w:val="ro-RO"/>
        </w:rPr>
      </w:pPr>
    </w:p>
    <w:p w14:paraId="1627968B" w14:textId="77777777" w:rsidR="00A67772" w:rsidRPr="008B4883" w:rsidRDefault="00DA09FC" w:rsidP="00DA09FC">
      <w:pPr>
        <w:shd w:val="clear" w:color="auto" w:fill="FFFFFF"/>
        <w:spacing w:after="225"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28401333" wp14:editId="327BE37C">
            <wp:extent cx="6303599" cy="4200525"/>
            <wp:effectExtent l="0" t="0" r="2540" b="0"/>
            <wp:docPr id="5" name="Picture 5" descr="C:\Users\NeaguA\Desktop\FOTO GALA UTCB\Gala UTC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aguA\Desktop\FOTO GALA UTCB\Gala UTCB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63" cy="42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1D81" w14:textId="77777777" w:rsidR="0019594D" w:rsidRPr="008B4883" w:rsidRDefault="0019594D" w:rsidP="00AB061F">
      <w:pPr>
        <w:shd w:val="clear" w:color="auto" w:fill="FFFFFF"/>
        <w:spacing w:after="225"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p w14:paraId="7CC38A84" w14:textId="77777777" w:rsidR="0019594D" w:rsidRPr="008B4883" w:rsidRDefault="00DA09FC" w:rsidP="00AB061F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11461C72" wp14:editId="49BDF4BD">
            <wp:extent cx="4810125" cy="3206750"/>
            <wp:effectExtent l="0" t="0" r="9525" b="0"/>
            <wp:docPr id="6" name="Picture 6" descr="C:\Users\NeaguA\Desktop\FOTO GALA UTCB\Gala UTC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aguA\Desktop\FOTO GALA UTCB\Gala UTCB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F40B" w14:textId="77777777" w:rsidR="00AB061F" w:rsidRPr="008944BD" w:rsidRDefault="00B278BC" w:rsidP="00B278BC">
      <w:pPr>
        <w:spacing w:line="276" w:lineRule="auto"/>
        <w:jc w:val="center"/>
        <w:rPr>
          <w:rFonts w:asciiTheme="minorHAnsi" w:hAnsiTheme="minorHAnsi" w:cstheme="minorHAnsi"/>
          <w:bCs/>
          <w:noProof/>
          <w:sz w:val="26"/>
          <w:szCs w:val="26"/>
        </w:rPr>
      </w:pP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Dr.ing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. Ligia </w:t>
      </w: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Deca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, consilier prezidențial – Departamentul de </w:t>
      </w: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Educaţie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</w:t>
      </w: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şi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 Cercetare </w:t>
      </w:r>
    </w:p>
    <w:p w14:paraId="1D904136" w14:textId="77777777" w:rsidR="00AB061F" w:rsidRPr="00B278BC" w:rsidRDefault="00AB061F" w:rsidP="00ED779A">
      <w:pPr>
        <w:spacing w:line="276" w:lineRule="auto"/>
        <w:jc w:val="both"/>
        <w:rPr>
          <w:rFonts w:asciiTheme="minorHAnsi" w:hAnsiTheme="minorHAnsi" w:cstheme="minorHAnsi"/>
          <w:b/>
          <w:noProof/>
          <w:sz w:val="26"/>
          <w:szCs w:val="26"/>
        </w:rPr>
      </w:pPr>
    </w:p>
    <w:p w14:paraId="422267CB" w14:textId="77777777" w:rsidR="00DA09FC" w:rsidRPr="008B4883" w:rsidRDefault="00AB061F" w:rsidP="00AB061F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1762E0C3" wp14:editId="4755541C">
            <wp:extent cx="5191125" cy="3619500"/>
            <wp:effectExtent l="0" t="0" r="9525" b="0"/>
            <wp:docPr id="10" name="Picture 10" descr="C:\Users\NeaguA\Desktop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aguA\Desktop\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99" b="15229"/>
                    <a:stretch/>
                  </pic:blipFill>
                  <pic:spPr bwMode="auto">
                    <a:xfrm>
                      <a:off x="0" y="0"/>
                      <a:ext cx="5191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4B2E9" w14:textId="77777777" w:rsidR="00AB061F" w:rsidRPr="008944BD" w:rsidRDefault="00B278BC" w:rsidP="00AB061F">
      <w:pPr>
        <w:spacing w:line="276" w:lineRule="auto"/>
        <w:jc w:val="center"/>
        <w:rPr>
          <w:rFonts w:asciiTheme="minorHAnsi" w:hAnsiTheme="minorHAnsi" w:cstheme="minorHAnsi"/>
          <w:bCs/>
          <w:sz w:val="26"/>
          <w:szCs w:val="26"/>
          <w:lang w:val="ro-RO"/>
        </w:rPr>
      </w:pP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Prof.dr.ing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. Radu </w:t>
      </w: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Văcăreanu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, Rector UTCB</w:t>
      </w:r>
    </w:p>
    <w:p w14:paraId="12805828" w14:textId="77777777" w:rsidR="00DA09FC" w:rsidRPr="008B4883" w:rsidRDefault="00AB061F" w:rsidP="00B278BC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2F8883A6" wp14:editId="232F4A1A">
            <wp:extent cx="5619750" cy="3621267"/>
            <wp:effectExtent l="0" t="0" r="0" b="0"/>
            <wp:docPr id="11" name="Picture 11" descr="C:\Users\NeaguA\Desktop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aguA\Desktop\4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42" cy="363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C342" w14:textId="77777777" w:rsidR="00AB061F" w:rsidRPr="008944BD" w:rsidRDefault="00B278BC" w:rsidP="00B278BC">
      <w:pPr>
        <w:spacing w:line="276" w:lineRule="auto"/>
        <w:jc w:val="center"/>
        <w:rPr>
          <w:rFonts w:asciiTheme="minorHAnsi" w:hAnsiTheme="minorHAnsi" w:cstheme="minorHAnsi"/>
          <w:bCs/>
          <w:sz w:val="26"/>
          <w:szCs w:val="26"/>
          <w:lang w:val="ro-RO"/>
        </w:rPr>
      </w:pPr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Ing. Iulian Liviu Simion, prim-vicepreședinte FPSC și președinte PSC</w:t>
      </w:r>
    </w:p>
    <w:p w14:paraId="2AC994D1" w14:textId="77777777" w:rsidR="00AB061F" w:rsidRPr="00B278BC" w:rsidRDefault="00AB061F" w:rsidP="00B278BC">
      <w:pPr>
        <w:spacing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ro-RO"/>
        </w:rPr>
      </w:pPr>
    </w:p>
    <w:p w14:paraId="125EE79A" w14:textId="77777777" w:rsidR="00AB061F" w:rsidRPr="008B4883" w:rsidRDefault="00AB061F" w:rsidP="00ED779A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ro-RO"/>
        </w:rPr>
      </w:pPr>
    </w:p>
    <w:p w14:paraId="5DE7B1F8" w14:textId="77777777" w:rsidR="00AB061F" w:rsidRPr="008B4883" w:rsidRDefault="00AB061F" w:rsidP="002E6F69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683A9645" wp14:editId="56137F7C">
            <wp:extent cx="5686794" cy="3793490"/>
            <wp:effectExtent l="0" t="0" r="8255" b="0"/>
            <wp:docPr id="12" name="Picture 12" descr="C:\Users\NeaguA\Desktop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aguA\Desktop\6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94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6BAF" w14:textId="77777777" w:rsidR="00AB061F" w:rsidRPr="008944BD" w:rsidRDefault="00B278BC" w:rsidP="00B278BC">
      <w:pPr>
        <w:spacing w:line="276" w:lineRule="auto"/>
        <w:jc w:val="center"/>
        <w:rPr>
          <w:rFonts w:asciiTheme="minorHAnsi" w:hAnsiTheme="minorHAnsi" w:cstheme="minorHAnsi"/>
          <w:noProof/>
          <w:sz w:val="26"/>
          <w:szCs w:val="26"/>
        </w:rPr>
      </w:pPr>
      <w:r w:rsidRPr="008944BD">
        <w:rPr>
          <w:rFonts w:asciiTheme="minorHAnsi" w:hAnsiTheme="minorHAnsi" w:cstheme="minorHAnsi"/>
          <w:sz w:val="26"/>
          <w:szCs w:val="26"/>
          <w:lang w:val="ro-RO"/>
        </w:rPr>
        <w:t xml:space="preserve">Dr. ing. Cristian Romeo </w:t>
      </w:r>
      <w:proofErr w:type="spellStart"/>
      <w:r w:rsidRPr="008944BD">
        <w:rPr>
          <w:rFonts w:asciiTheme="minorHAnsi" w:hAnsiTheme="minorHAnsi" w:cstheme="minorHAnsi"/>
          <w:sz w:val="26"/>
          <w:szCs w:val="26"/>
          <w:lang w:val="ro-RO"/>
        </w:rPr>
        <w:t>Erbaşu</w:t>
      </w:r>
      <w:proofErr w:type="spellEnd"/>
      <w:r w:rsidRPr="008944BD">
        <w:rPr>
          <w:rFonts w:asciiTheme="minorHAnsi" w:hAnsiTheme="minorHAnsi" w:cstheme="minorHAnsi"/>
          <w:sz w:val="26"/>
          <w:szCs w:val="26"/>
          <w:lang w:val="ro-RO"/>
        </w:rPr>
        <w:t>, vicepreședinte FPSC</w:t>
      </w:r>
    </w:p>
    <w:p w14:paraId="4466E454" w14:textId="77777777" w:rsidR="0019594D" w:rsidRPr="008B4883" w:rsidRDefault="00DA09FC" w:rsidP="00A67772">
      <w:pPr>
        <w:spacing w:line="276" w:lineRule="auto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inline distT="0" distB="0" distL="0" distR="0" wp14:anchorId="64F84643" wp14:editId="23AC5C39">
            <wp:extent cx="5991225" cy="3735608"/>
            <wp:effectExtent l="0" t="0" r="0" b="0"/>
            <wp:docPr id="4" name="Picture 4" descr="C:\Users\NeaguA\Desktop\FOTO GALA UTCB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aguA\Desktop\FOTO GALA UTCB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2"/>
                    <a:stretch/>
                  </pic:blipFill>
                  <pic:spPr bwMode="auto">
                    <a:xfrm>
                      <a:off x="0" y="0"/>
                      <a:ext cx="5999430" cy="37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2367E" w14:textId="77777777" w:rsidR="00B278BC" w:rsidRPr="008944BD" w:rsidRDefault="00B278BC" w:rsidP="00B278BC">
      <w:pPr>
        <w:shd w:val="clear" w:color="auto" w:fill="FFFFFF"/>
        <w:spacing w:line="276" w:lineRule="auto"/>
        <w:ind w:left="720"/>
        <w:jc w:val="center"/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</w:pP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Conf.dr.ing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 xml:space="preserve">. Ionuț Radu Răcănel, </w:t>
      </w:r>
      <w:r w:rsidRPr="008944BD">
        <w:rPr>
          <w:rFonts w:asciiTheme="minorHAnsi" w:eastAsia="Times New Roman" w:hAnsiTheme="minorHAnsi" w:cstheme="minorHAnsi"/>
          <w:bCs/>
          <w:sz w:val="26"/>
          <w:szCs w:val="26"/>
          <w:lang w:val="ro-RO"/>
        </w:rPr>
        <w:t>profesorul anului 2019 la UTCB</w:t>
      </w:r>
    </w:p>
    <w:p w14:paraId="7F0160A7" w14:textId="77777777" w:rsidR="00B278BC" w:rsidRPr="008B4883" w:rsidRDefault="00B278BC" w:rsidP="00756EDD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p w14:paraId="72E5E18C" w14:textId="77777777" w:rsidR="00AB061F" w:rsidRPr="008B4883" w:rsidRDefault="00AB061F" w:rsidP="00A67772">
      <w:pPr>
        <w:spacing w:line="276" w:lineRule="auto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265AAF0E" wp14:editId="7FFA7656">
            <wp:extent cx="5976102" cy="3752850"/>
            <wp:effectExtent l="0" t="0" r="5715" b="0"/>
            <wp:docPr id="8" name="Picture 8" descr="C:\Users\NeaguA\Desktop\FOTO GALA UTCB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aguA\Desktop\FOTO GALA UTCB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44"/>
                    <a:stretch/>
                  </pic:blipFill>
                  <pic:spPr bwMode="auto">
                    <a:xfrm>
                      <a:off x="0" y="0"/>
                      <a:ext cx="5977887" cy="37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AB3DD" w14:textId="77777777" w:rsidR="00A67772" w:rsidRPr="008944BD" w:rsidRDefault="00B278BC" w:rsidP="00B278BC">
      <w:pPr>
        <w:spacing w:line="276" w:lineRule="auto"/>
        <w:jc w:val="center"/>
        <w:rPr>
          <w:rFonts w:asciiTheme="minorHAnsi" w:hAnsiTheme="minorHAnsi" w:cstheme="minorHAnsi"/>
          <w:bCs/>
          <w:sz w:val="26"/>
          <w:szCs w:val="26"/>
          <w:lang w:val="ro-RO"/>
        </w:rPr>
      </w:pPr>
      <w:proofErr w:type="spellStart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Conf.dr.ing</w:t>
      </w:r>
      <w:proofErr w:type="spellEnd"/>
      <w:r w:rsidRPr="008944BD">
        <w:rPr>
          <w:rFonts w:asciiTheme="minorHAnsi" w:hAnsiTheme="minorHAnsi" w:cstheme="minorHAnsi"/>
          <w:bCs/>
          <w:sz w:val="26"/>
          <w:szCs w:val="26"/>
          <w:lang w:val="ro-RO"/>
        </w:rPr>
        <w:t>. Ilinca Năstase, cercetătorul anului 2019 la UTCB</w:t>
      </w:r>
    </w:p>
    <w:p w14:paraId="4DA316CD" w14:textId="77777777" w:rsidR="00A67772" w:rsidRPr="008B4883" w:rsidRDefault="00A67772" w:rsidP="00A67772">
      <w:pPr>
        <w:spacing w:line="276" w:lineRule="auto"/>
        <w:rPr>
          <w:rFonts w:asciiTheme="minorHAnsi" w:hAnsiTheme="minorHAnsi" w:cstheme="minorHAnsi"/>
          <w:sz w:val="26"/>
          <w:szCs w:val="26"/>
          <w:lang w:val="ro-RO"/>
        </w:rPr>
      </w:pPr>
    </w:p>
    <w:p w14:paraId="04AE9782" w14:textId="77777777" w:rsidR="00A67772" w:rsidRPr="008B4883" w:rsidRDefault="00A67772" w:rsidP="00A67772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p w14:paraId="38F71252" w14:textId="77777777" w:rsidR="006C644F" w:rsidRPr="008B4883" w:rsidRDefault="006C644F" w:rsidP="00A67772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p w14:paraId="7986A130" w14:textId="77777777" w:rsidR="006C644F" w:rsidRPr="008B4883" w:rsidRDefault="00DA09FC" w:rsidP="00A67772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  <w:r w:rsidRPr="008B4883">
        <w:rPr>
          <w:rFonts w:asciiTheme="minorHAnsi" w:hAnsiTheme="minorHAnsi" w:cstheme="minorHAnsi"/>
          <w:noProof/>
          <w:sz w:val="26"/>
          <w:szCs w:val="26"/>
        </w:rPr>
        <w:drawing>
          <wp:inline distT="0" distB="0" distL="0" distR="0" wp14:anchorId="469AC1AB" wp14:editId="3A04A3D9">
            <wp:extent cx="6400800" cy="1529080"/>
            <wp:effectExtent l="0" t="0" r="0" b="0"/>
            <wp:docPr id="3" name="Picture 3" descr="C:\Users\NeaguA\Desktop\FOTO GALA UTCB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aguA\Desktop\FOTO GALA UTCB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2A0A1" w14:textId="77777777" w:rsidR="00756EDD" w:rsidRPr="008B4883" w:rsidRDefault="00756EDD" w:rsidP="00A67772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p w14:paraId="5D39136F" w14:textId="77777777" w:rsidR="00756EDD" w:rsidRPr="008B4883" w:rsidRDefault="00756EDD" w:rsidP="00A67772">
      <w:pPr>
        <w:spacing w:line="276" w:lineRule="auto"/>
        <w:jc w:val="center"/>
        <w:rPr>
          <w:rFonts w:asciiTheme="minorHAnsi" w:hAnsiTheme="minorHAnsi" w:cstheme="minorHAnsi"/>
          <w:sz w:val="26"/>
          <w:szCs w:val="26"/>
          <w:lang w:val="ro-RO"/>
        </w:rPr>
      </w:pPr>
    </w:p>
    <w:sectPr w:rsidR="00756EDD" w:rsidRPr="008B4883" w:rsidSect="00B12B9B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A5EED"/>
    <w:multiLevelType w:val="hybridMultilevel"/>
    <w:tmpl w:val="4CA23D6E"/>
    <w:lvl w:ilvl="0" w:tplc="0418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47F532ED"/>
    <w:multiLevelType w:val="hybridMultilevel"/>
    <w:tmpl w:val="D0E2F9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35FC4"/>
    <w:multiLevelType w:val="hybridMultilevel"/>
    <w:tmpl w:val="4174829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D216E8"/>
    <w:multiLevelType w:val="hybridMultilevel"/>
    <w:tmpl w:val="CAC68F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4A4EEB"/>
    <w:multiLevelType w:val="hybridMultilevel"/>
    <w:tmpl w:val="C652B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83F38"/>
    <w:multiLevelType w:val="multilevel"/>
    <w:tmpl w:val="08CA6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E4A"/>
    <w:rsid w:val="00004CD1"/>
    <w:rsid w:val="00095C37"/>
    <w:rsid w:val="00114199"/>
    <w:rsid w:val="00130E98"/>
    <w:rsid w:val="001405AC"/>
    <w:rsid w:val="00146E4A"/>
    <w:rsid w:val="001543FA"/>
    <w:rsid w:val="00156841"/>
    <w:rsid w:val="0019594D"/>
    <w:rsid w:val="00244B21"/>
    <w:rsid w:val="00253DA7"/>
    <w:rsid w:val="002C3E32"/>
    <w:rsid w:val="002D752F"/>
    <w:rsid w:val="002E6F69"/>
    <w:rsid w:val="00340593"/>
    <w:rsid w:val="00443D19"/>
    <w:rsid w:val="004D3FA9"/>
    <w:rsid w:val="00535046"/>
    <w:rsid w:val="005A1269"/>
    <w:rsid w:val="0062161F"/>
    <w:rsid w:val="00623AB0"/>
    <w:rsid w:val="00625402"/>
    <w:rsid w:val="006512C8"/>
    <w:rsid w:val="0065692D"/>
    <w:rsid w:val="006C644F"/>
    <w:rsid w:val="006E5233"/>
    <w:rsid w:val="00741F22"/>
    <w:rsid w:val="00756EDD"/>
    <w:rsid w:val="007840BA"/>
    <w:rsid w:val="007958E8"/>
    <w:rsid w:val="007E42FB"/>
    <w:rsid w:val="00805F60"/>
    <w:rsid w:val="00891059"/>
    <w:rsid w:val="008944BD"/>
    <w:rsid w:val="00897A0B"/>
    <w:rsid w:val="008A12CD"/>
    <w:rsid w:val="008B4883"/>
    <w:rsid w:val="008C3B30"/>
    <w:rsid w:val="008C606C"/>
    <w:rsid w:val="008D63FA"/>
    <w:rsid w:val="009601ED"/>
    <w:rsid w:val="00987FE0"/>
    <w:rsid w:val="009C38DC"/>
    <w:rsid w:val="00A12938"/>
    <w:rsid w:val="00A16430"/>
    <w:rsid w:val="00A17A1B"/>
    <w:rsid w:val="00A2603F"/>
    <w:rsid w:val="00A51E84"/>
    <w:rsid w:val="00A648E0"/>
    <w:rsid w:val="00A6503D"/>
    <w:rsid w:val="00A67772"/>
    <w:rsid w:val="00AB061F"/>
    <w:rsid w:val="00AD0336"/>
    <w:rsid w:val="00B12B9B"/>
    <w:rsid w:val="00B278BC"/>
    <w:rsid w:val="00B9384E"/>
    <w:rsid w:val="00CF74EC"/>
    <w:rsid w:val="00D1043C"/>
    <w:rsid w:val="00D35E75"/>
    <w:rsid w:val="00D5373C"/>
    <w:rsid w:val="00D83D80"/>
    <w:rsid w:val="00DA09FC"/>
    <w:rsid w:val="00DA6708"/>
    <w:rsid w:val="00E5464E"/>
    <w:rsid w:val="00E94A01"/>
    <w:rsid w:val="00ED779A"/>
    <w:rsid w:val="00F30A29"/>
    <w:rsid w:val="00F342DC"/>
    <w:rsid w:val="00F4167C"/>
    <w:rsid w:val="00F618D2"/>
    <w:rsid w:val="00F7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BD737"/>
  <w15:chartTrackingRefBased/>
  <w15:docId w15:val="{12025795-F849-4535-B4E1-BD3230CBD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61F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16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F4167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C606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C606C"/>
    <w:rPr>
      <w:rFonts w:ascii="Arial" w:eastAsia="Times New Roman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4167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F4167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416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F4167C"/>
  </w:style>
  <w:style w:type="character" w:customStyle="1" w:styleId="nowrap">
    <w:name w:val="nowrap"/>
    <w:basedOn w:val="DefaultParagraphFont"/>
    <w:rsid w:val="00F4167C"/>
  </w:style>
  <w:style w:type="character" w:styleId="Strong">
    <w:name w:val="Strong"/>
    <w:basedOn w:val="DefaultParagraphFont"/>
    <w:uiPriority w:val="22"/>
    <w:qFormat/>
    <w:rsid w:val="00F4167C"/>
    <w:rPr>
      <w:b/>
      <w:bCs/>
    </w:rPr>
  </w:style>
  <w:style w:type="character" w:customStyle="1" w:styleId="st">
    <w:name w:val="st"/>
    <w:basedOn w:val="DefaultParagraphFont"/>
    <w:rsid w:val="00ED779A"/>
  </w:style>
  <w:style w:type="character" w:styleId="Emphasis">
    <w:name w:val="Emphasis"/>
    <w:basedOn w:val="DefaultParagraphFont"/>
    <w:uiPriority w:val="20"/>
    <w:qFormat/>
    <w:rsid w:val="00ED779A"/>
    <w:rPr>
      <w:i/>
      <w:iCs/>
    </w:rPr>
  </w:style>
  <w:style w:type="paragraph" w:styleId="ListParagraph">
    <w:name w:val="List Paragraph"/>
    <w:basedOn w:val="Normal"/>
    <w:uiPriority w:val="34"/>
    <w:qFormat/>
    <w:rsid w:val="001141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0325">
          <w:marLeft w:val="13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ep.ro/pls/parlam/structura2015.co?idc=9&amp;cam=2&amp;leg=2016&amp;idl=1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Ancuta</dc:creator>
  <cp:keywords/>
  <dc:description/>
  <cp:lastModifiedBy>Alexandru - Cezar Vlăduţ</cp:lastModifiedBy>
  <cp:revision>4</cp:revision>
  <dcterms:created xsi:type="dcterms:W3CDTF">2020-01-20T19:10:00Z</dcterms:created>
  <dcterms:modified xsi:type="dcterms:W3CDTF">2020-01-21T06:02:00Z</dcterms:modified>
</cp:coreProperties>
</file>