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3" w:rsidRDefault="003224A3" w:rsidP="00D66BFE">
      <w:pPr>
        <w:ind w:left="360"/>
        <w:jc w:val="center"/>
        <w:rPr>
          <w:rFonts w:ascii="Arial" w:hAnsi="Arial" w:cs="Arial"/>
          <w:b/>
          <w:bCs/>
          <w:lang w:val="ro-RO" w:eastAsia="en-GB"/>
        </w:rPr>
      </w:pPr>
    </w:p>
    <w:p w:rsidR="00D66BFE" w:rsidRDefault="00D66BFE" w:rsidP="00D66BFE">
      <w:pPr>
        <w:ind w:left="360"/>
        <w:jc w:val="center"/>
        <w:rPr>
          <w:rFonts w:ascii="Arial" w:hAnsi="Arial" w:cs="Arial"/>
          <w:b/>
          <w:bCs/>
          <w:lang w:val="ro-RO" w:eastAsia="en-GB"/>
        </w:rPr>
      </w:pPr>
      <w:r w:rsidRPr="00D66BFE">
        <w:rPr>
          <w:rFonts w:ascii="Arial" w:hAnsi="Arial" w:cs="Arial"/>
          <w:b/>
          <w:bCs/>
          <w:lang w:val="ro-RO" w:eastAsia="en-GB"/>
        </w:rPr>
        <w:t>Calendarul activităților pentru aplicarea Metodologiei privind menținerea calității de titular in UTCB, după împlinirea vârstei legale de pensionare (65 de ani)</w:t>
      </w:r>
    </w:p>
    <w:p w:rsidR="00D66BFE" w:rsidRPr="00D66BFE" w:rsidRDefault="00D66BFE" w:rsidP="00D66BFE">
      <w:pPr>
        <w:ind w:left="360"/>
        <w:jc w:val="center"/>
        <w:rPr>
          <w:rFonts w:ascii="Arial" w:hAnsi="Arial" w:cs="Arial"/>
          <w:b/>
          <w:bCs/>
          <w:lang w:val="ro-RO" w:eastAsia="en-GB"/>
        </w:rPr>
      </w:pP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>Transmiterea către facultăți a normelor de reprezentare:</w:t>
      </w:r>
      <w:r w:rsidRPr="00F74046">
        <w:rPr>
          <w:rFonts w:ascii="Arial" w:hAnsi="Arial" w:cs="Arial"/>
          <w:lang w:val="ro-RO" w:eastAsia="en-GB" w:bidi="ar-SA"/>
        </w:rPr>
        <w:tab/>
      </w:r>
      <w:r w:rsidR="00455251">
        <w:rPr>
          <w:rFonts w:ascii="Arial" w:hAnsi="Arial" w:cs="Arial"/>
          <w:lang w:val="ro-RO" w:eastAsia="en-GB" w:bidi="ar-SA"/>
        </w:rPr>
        <w:t xml:space="preserve"> 1</w:t>
      </w:r>
      <w:r>
        <w:rPr>
          <w:rFonts w:ascii="Arial" w:hAnsi="Arial" w:cs="Arial"/>
          <w:lang w:val="ro-RO" w:eastAsia="en-GB" w:bidi="ar-SA"/>
        </w:rPr>
        <w:t xml:space="preserve"> septembrie</w:t>
      </w:r>
      <w:r w:rsidR="00455251">
        <w:rPr>
          <w:rFonts w:ascii="Arial" w:hAnsi="Arial" w:cs="Arial"/>
          <w:lang w:val="ro-RO" w:eastAsia="en-GB" w:bidi="ar-SA"/>
        </w:rPr>
        <w:t xml:space="preserve"> 2020</w:t>
      </w: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 xml:space="preserve">Depunerea dosarelor la departamente: </w:t>
      </w:r>
      <w:r w:rsidRPr="00F74046">
        <w:rPr>
          <w:rFonts w:ascii="Arial" w:hAnsi="Arial" w:cs="Arial"/>
          <w:lang w:val="ro-RO" w:eastAsia="en-GB" w:bidi="ar-SA"/>
        </w:rPr>
        <w:tab/>
      </w:r>
      <w:r w:rsidRPr="00F74046">
        <w:rPr>
          <w:rFonts w:ascii="Arial" w:hAnsi="Arial" w:cs="Arial"/>
          <w:lang w:val="ro-RO" w:eastAsia="en-GB" w:bidi="ar-SA"/>
        </w:rPr>
        <w:tab/>
      </w:r>
      <w:r w:rsidRPr="00F74046">
        <w:rPr>
          <w:rFonts w:ascii="Arial" w:hAnsi="Arial" w:cs="Arial"/>
          <w:lang w:val="ro-RO" w:eastAsia="en-GB" w:bidi="ar-SA"/>
        </w:rPr>
        <w:tab/>
      </w:r>
      <w:r w:rsidR="00455251">
        <w:rPr>
          <w:rFonts w:ascii="Arial" w:hAnsi="Arial" w:cs="Arial"/>
          <w:lang w:val="ro-RO" w:eastAsia="en-GB" w:bidi="ar-SA"/>
        </w:rPr>
        <w:t xml:space="preserve"> 7</w:t>
      </w:r>
      <w:r>
        <w:rPr>
          <w:rFonts w:ascii="Arial" w:hAnsi="Arial" w:cs="Arial"/>
          <w:lang w:val="ro-RO" w:eastAsia="en-GB" w:bidi="ar-SA"/>
        </w:rPr>
        <w:t xml:space="preserve"> septembrie</w:t>
      </w:r>
      <w:r w:rsidR="00EE118A">
        <w:rPr>
          <w:rFonts w:ascii="Arial" w:hAnsi="Arial" w:cs="Arial"/>
          <w:lang w:val="ro-RO" w:eastAsia="en-GB" w:bidi="ar-SA"/>
        </w:rPr>
        <w:t xml:space="preserve"> 2020</w:t>
      </w: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 xml:space="preserve">Verificarea și avizarea dosarelor la departamente: </w:t>
      </w:r>
      <w:r w:rsidRPr="00F74046">
        <w:rPr>
          <w:rFonts w:ascii="Arial" w:hAnsi="Arial" w:cs="Arial"/>
          <w:lang w:val="ro-RO" w:eastAsia="en-GB" w:bidi="ar-SA"/>
        </w:rPr>
        <w:tab/>
      </w:r>
      <w:r w:rsidR="005D3C54">
        <w:rPr>
          <w:rFonts w:ascii="Arial" w:hAnsi="Arial" w:cs="Arial"/>
          <w:lang w:val="ro-RO" w:eastAsia="en-GB" w:bidi="ar-SA"/>
        </w:rPr>
        <w:t xml:space="preserve"> 9</w:t>
      </w:r>
      <w:r w:rsidR="00EE118A">
        <w:rPr>
          <w:rFonts w:ascii="Arial" w:hAnsi="Arial" w:cs="Arial"/>
          <w:lang w:val="ro-RO" w:eastAsia="en-GB" w:bidi="ar-SA"/>
        </w:rPr>
        <w:t xml:space="preserve"> septembrie 2020</w:t>
      </w: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 xml:space="preserve">Avizarea dosarelor în Consiliile de facultate: </w:t>
      </w:r>
      <w:r w:rsidRPr="00F74046">
        <w:rPr>
          <w:rFonts w:ascii="Arial" w:hAnsi="Arial" w:cs="Arial"/>
          <w:lang w:val="ro-RO" w:eastAsia="en-GB" w:bidi="ar-SA"/>
        </w:rPr>
        <w:tab/>
      </w:r>
      <w:r w:rsidRPr="00F74046">
        <w:rPr>
          <w:rFonts w:ascii="Arial" w:hAnsi="Arial" w:cs="Arial"/>
          <w:lang w:val="ro-RO" w:eastAsia="en-GB" w:bidi="ar-SA"/>
        </w:rPr>
        <w:tab/>
      </w:r>
      <w:r w:rsidR="00EE118A">
        <w:rPr>
          <w:rFonts w:ascii="Arial" w:hAnsi="Arial" w:cs="Arial"/>
          <w:lang w:val="ro-RO" w:eastAsia="en-GB" w:bidi="ar-SA"/>
        </w:rPr>
        <w:t xml:space="preserve"> 14</w:t>
      </w:r>
      <w:r w:rsidR="00015554">
        <w:rPr>
          <w:rFonts w:ascii="Arial" w:hAnsi="Arial" w:cs="Arial"/>
          <w:lang w:val="ro-RO" w:eastAsia="en-GB" w:bidi="ar-SA"/>
        </w:rPr>
        <w:t xml:space="preserve"> septembrie 2020</w:t>
      </w: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 xml:space="preserve">Analiza și avizare dosare în Consiliul de Administrație: </w:t>
      </w:r>
      <w:r w:rsidRPr="00F74046">
        <w:rPr>
          <w:rFonts w:ascii="Arial" w:hAnsi="Arial" w:cs="Arial"/>
          <w:lang w:val="ro-RO" w:eastAsia="en-GB" w:bidi="ar-SA"/>
        </w:rPr>
        <w:tab/>
      </w:r>
      <w:r>
        <w:rPr>
          <w:rFonts w:ascii="Arial" w:hAnsi="Arial" w:cs="Arial"/>
          <w:lang w:val="ro-RO" w:eastAsia="en-GB" w:bidi="ar-SA"/>
        </w:rPr>
        <w:t xml:space="preserve"> 16</w:t>
      </w:r>
      <w:r w:rsidR="00015554">
        <w:rPr>
          <w:rFonts w:ascii="Arial" w:hAnsi="Arial" w:cs="Arial"/>
          <w:lang w:val="ro-RO" w:eastAsia="en-GB" w:bidi="ar-SA"/>
        </w:rPr>
        <w:t xml:space="preserve"> septembrie 2020</w:t>
      </w: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>Depunerea dosarelor</w:t>
      </w:r>
      <w:r>
        <w:rPr>
          <w:rFonts w:ascii="Arial" w:hAnsi="Arial" w:cs="Arial"/>
          <w:lang w:val="ro-RO" w:eastAsia="en-GB" w:bidi="ar-SA"/>
        </w:rPr>
        <w:t xml:space="preserve"> avizate</w:t>
      </w:r>
      <w:r w:rsidRPr="00F74046">
        <w:rPr>
          <w:rFonts w:ascii="Arial" w:hAnsi="Arial" w:cs="Arial"/>
          <w:lang w:val="ro-RO" w:eastAsia="en-GB" w:bidi="ar-SA"/>
        </w:rPr>
        <w:t xml:space="preserve"> la Senatul UTCB: </w:t>
      </w:r>
      <w:r w:rsidRPr="00F74046">
        <w:rPr>
          <w:rFonts w:ascii="Arial" w:hAnsi="Arial" w:cs="Arial"/>
          <w:lang w:val="ro-RO" w:eastAsia="en-GB" w:bidi="ar-SA"/>
        </w:rPr>
        <w:tab/>
      </w:r>
      <w:r w:rsidRPr="00F74046">
        <w:rPr>
          <w:rFonts w:ascii="Arial" w:hAnsi="Arial" w:cs="Arial"/>
          <w:lang w:val="ro-RO" w:eastAsia="en-GB" w:bidi="ar-SA"/>
        </w:rPr>
        <w:tab/>
      </w:r>
      <w:r>
        <w:rPr>
          <w:rFonts w:ascii="Arial" w:hAnsi="Arial" w:cs="Arial"/>
          <w:lang w:val="ro-RO" w:eastAsia="en-GB" w:bidi="ar-SA"/>
        </w:rPr>
        <w:t xml:space="preserve"> </w:t>
      </w:r>
      <w:r w:rsidRPr="00F74046">
        <w:rPr>
          <w:rFonts w:ascii="Arial" w:hAnsi="Arial" w:cs="Arial"/>
          <w:lang w:val="ro-RO" w:eastAsia="en-GB" w:bidi="ar-SA"/>
        </w:rPr>
        <w:t>1</w:t>
      </w:r>
      <w:r>
        <w:rPr>
          <w:rFonts w:ascii="Arial" w:hAnsi="Arial" w:cs="Arial"/>
          <w:lang w:val="ro-RO" w:eastAsia="en-GB" w:bidi="ar-SA"/>
        </w:rPr>
        <w:t>7</w:t>
      </w:r>
      <w:r w:rsidR="00015554">
        <w:rPr>
          <w:rFonts w:ascii="Arial" w:hAnsi="Arial" w:cs="Arial"/>
          <w:lang w:val="ro-RO" w:eastAsia="en-GB" w:bidi="ar-SA"/>
        </w:rPr>
        <w:t xml:space="preserve"> septembrie 2020</w:t>
      </w:r>
    </w:p>
    <w:p w:rsidR="00D66BFE" w:rsidRPr="00F74046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 xml:space="preserve">Verificarea dosarelor în comisia Senatului UTCB: </w:t>
      </w:r>
      <w:r w:rsidRPr="00F74046">
        <w:rPr>
          <w:rFonts w:ascii="Arial" w:hAnsi="Arial" w:cs="Arial"/>
          <w:lang w:val="ro-RO" w:eastAsia="en-GB" w:bidi="ar-SA"/>
        </w:rPr>
        <w:tab/>
      </w:r>
      <w:r>
        <w:rPr>
          <w:rFonts w:ascii="Arial" w:hAnsi="Arial" w:cs="Arial"/>
          <w:lang w:val="ro-RO" w:eastAsia="en-GB" w:bidi="ar-SA"/>
        </w:rPr>
        <w:t xml:space="preserve"> </w:t>
      </w:r>
      <w:r w:rsidRPr="00F74046">
        <w:rPr>
          <w:rFonts w:ascii="Arial" w:hAnsi="Arial" w:cs="Arial"/>
          <w:lang w:val="ro-RO" w:eastAsia="en-GB" w:bidi="ar-SA"/>
        </w:rPr>
        <w:t>1</w:t>
      </w:r>
      <w:r>
        <w:rPr>
          <w:rFonts w:ascii="Arial" w:hAnsi="Arial" w:cs="Arial"/>
          <w:lang w:val="ro-RO" w:eastAsia="en-GB" w:bidi="ar-SA"/>
        </w:rPr>
        <w:t>8</w:t>
      </w:r>
      <w:r w:rsidRPr="00F74046">
        <w:rPr>
          <w:rFonts w:ascii="Arial" w:hAnsi="Arial" w:cs="Arial"/>
          <w:lang w:val="ro-RO" w:eastAsia="en-GB" w:bidi="ar-SA"/>
        </w:rPr>
        <w:t>-</w:t>
      </w:r>
      <w:r w:rsidR="00015554">
        <w:rPr>
          <w:rFonts w:ascii="Arial" w:hAnsi="Arial" w:cs="Arial"/>
          <w:lang w:val="ro-RO" w:eastAsia="en-GB" w:bidi="ar-SA"/>
        </w:rPr>
        <w:t>21 septembrie 2020</w:t>
      </w:r>
    </w:p>
    <w:p w:rsidR="00D66BFE" w:rsidRDefault="00D66BFE" w:rsidP="00D66BFE">
      <w:pPr>
        <w:pStyle w:val="ListParagraph"/>
        <w:numPr>
          <w:ilvl w:val="1"/>
          <w:numId w:val="2"/>
        </w:numPr>
        <w:ind w:left="993" w:hanging="283"/>
        <w:jc w:val="both"/>
        <w:rPr>
          <w:rFonts w:ascii="Arial" w:hAnsi="Arial" w:cs="Arial"/>
          <w:lang w:val="ro-RO" w:eastAsia="en-GB" w:bidi="ar-SA"/>
        </w:rPr>
      </w:pPr>
      <w:r w:rsidRPr="00F74046">
        <w:rPr>
          <w:rFonts w:ascii="Arial" w:hAnsi="Arial" w:cs="Arial"/>
          <w:lang w:val="ro-RO" w:eastAsia="en-GB" w:bidi="ar-SA"/>
        </w:rPr>
        <w:t xml:space="preserve">Dezbaterea și votul asupra dosarelor în Senatul UTCB: </w:t>
      </w:r>
      <w:r w:rsidR="00015554">
        <w:rPr>
          <w:rFonts w:ascii="Arial" w:hAnsi="Arial" w:cs="Arial"/>
          <w:lang w:val="ro-RO" w:eastAsia="en-GB" w:bidi="ar-SA"/>
        </w:rPr>
        <w:tab/>
        <w:t xml:space="preserve"> 22 septembrie 2020</w:t>
      </w:r>
    </w:p>
    <w:p w:rsidR="00741BC2" w:rsidRDefault="00741BC2">
      <w:bookmarkStart w:id="0" w:name="_GoBack"/>
      <w:bookmarkEnd w:id="0"/>
    </w:p>
    <w:sectPr w:rsidR="00741BC2" w:rsidSect="002175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75" w:rsidRDefault="00B71775" w:rsidP="003224A3">
      <w:pPr>
        <w:spacing w:after="0" w:line="240" w:lineRule="auto"/>
      </w:pPr>
      <w:r>
        <w:separator/>
      </w:r>
    </w:p>
  </w:endnote>
  <w:endnote w:type="continuationSeparator" w:id="0">
    <w:p w:rsidR="00B71775" w:rsidRDefault="00B71775" w:rsidP="0032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75" w:rsidRDefault="00B71775" w:rsidP="003224A3">
      <w:pPr>
        <w:spacing w:after="0" w:line="240" w:lineRule="auto"/>
      </w:pPr>
      <w:r>
        <w:separator/>
      </w:r>
    </w:p>
  </w:footnote>
  <w:footnote w:type="continuationSeparator" w:id="0">
    <w:p w:rsidR="00B71775" w:rsidRDefault="00B71775" w:rsidP="0032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3" w:rsidRDefault="003224A3">
    <w:pPr>
      <w:pStyle w:val="Header"/>
    </w:pPr>
    <w:r>
      <w:rPr>
        <w:noProof/>
        <w:lang w:val="en-US"/>
      </w:rPr>
      <w:drawing>
        <wp:inline distT="0" distB="0" distL="0" distR="0">
          <wp:extent cx="5731510" cy="7353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simplu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4A3" w:rsidRDefault="00322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947"/>
    <w:multiLevelType w:val="hybridMultilevel"/>
    <w:tmpl w:val="604CCECA"/>
    <w:lvl w:ilvl="0" w:tplc="F0C42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644"/>
    <w:multiLevelType w:val="hybridMultilevel"/>
    <w:tmpl w:val="E7AA0FF6"/>
    <w:lvl w:ilvl="0" w:tplc="F0C42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6BFE"/>
    <w:rsid w:val="00015554"/>
    <w:rsid w:val="000946E8"/>
    <w:rsid w:val="00217501"/>
    <w:rsid w:val="002909D4"/>
    <w:rsid w:val="002B063E"/>
    <w:rsid w:val="003224A3"/>
    <w:rsid w:val="003E11F7"/>
    <w:rsid w:val="0045505F"/>
    <w:rsid w:val="00455251"/>
    <w:rsid w:val="005D3C54"/>
    <w:rsid w:val="007363F1"/>
    <w:rsid w:val="00741BC2"/>
    <w:rsid w:val="009F2785"/>
    <w:rsid w:val="00B13FBB"/>
    <w:rsid w:val="00B20903"/>
    <w:rsid w:val="00B42F99"/>
    <w:rsid w:val="00B71775"/>
    <w:rsid w:val="00C51755"/>
    <w:rsid w:val="00D66BFE"/>
    <w:rsid w:val="00D7761B"/>
    <w:rsid w:val="00EE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cit">
    <w:name w:val="p_cit"/>
    <w:basedOn w:val="DefaultParagraphFont"/>
    <w:rsid w:val="00D66BFE"/>
  </w:style>
  <w:style w:type="paragraph" w:styleId="ListParagraph">
    <w:name w:val="List Paragraph"/>
    <w:basedOn w:val="Normal"/>
    <w:uiPriority w:val="34"/>
    <w:qFormat/>
    <w:rsid w:val="00D66B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2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A3"/>
  </w:style>
  <w:style w:type="paragraph" w:styleId="Footer">
    <w:name w:val="footer"/>
    <w:basedOn w:val="Normal"/>
    <w:link w:val="FooterChar"/>
    <w:uiPriority w:val="99"/>
    <w:unhideWhenUsed/>
    <w:rsid w:val="0032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A3"/>
  </w:style>
  <w:style w:type="paragraph" w:styleId="BalloonText">
    <w:name w:val="Balloon Text"/>
    <w:basedOn w:val="Normal"/>
    <w:link w:val="BalloonTextChar"/>
    <w:uiPriority w:val="99"/>
    <w:semiHidden/>
    <w:unhideWhenUsed/>
    <w:rsid w:val="00E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Vacareanu</dc:creator>
  <cp:keywords/>
  <dc:description/>
  <cp:lastModifiedBy>Voica</cp:lastModifiedBy>
  <cp:revision>5</cp:revision>
  <cp:lastPrinted>2020-07-14T07:14:00Z</cp:lastPrinted>
  <dcterms:created xsi:type="dcterms:W3CDTF">2020-07-14T07:04:00Z</dcterms:created>
  <dcterms:modified xsi:type="dcterms:W3CDTF">2020-07-14T07:34:00Z</dcterms:modified>
</cp:coreProperties>
</file>